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900"/>
        <w:gridCol w:w="4860"/>
        <w:gridCol w:w="4680"/>
      </w:tblGrid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ind w:right="-145"/>
              <w:jc w:val="center"/>
              <w:rPr>
                <w:b/>
                <w:bCs/>
              </w:rPr>
            </w:pPr>
            <w:r w:rsidRPr="000D0E5A">
              <w:rPr>
                <w:b/>
                <w:bCs/>
              </w:rPr>
              <w:t>№</w:t>
            </w:r>
            <w:proofErr w:type="gramStart"/>
            <w:r w:rsidRPr="000D0E5A">
              <w:rPr>
                <w:b/>
                <w:bCs/>
              </w:rPr>
              <w:t>П</w:t>
            </w:r>
            <w:proofErr w:type="gramEnd"/>
            <w:r w:rsidRPr="000D0E5A">
              <w:rPr>
                <w:b/>
                <w:bCs/>
              </w:rPr>
              <w:t>/П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</w:tcPr>
          <w:p w:rsidR="00B22D1F" w:rsidRPr="000D0E5A" w:rsidRDefault="00B22D1F" w:rsidP="00560462">
            <w:pPr>
              <w:spacing w:after="0" w:line="240" w:lineRule="auto"/>
              <w:jc w:val="center"/>
              <w:rPr>
                <w:b/>
                <w:bCs/>
              </w:rPr>
            </w:pPr>
            <w:r w:rsidRPr="000D0E5A">
              <w:rPr>
                <w:b/>
                <w:bCs/>
              </w:rPr>
              <w:t>НАИМЕНОВАНИЕ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66CCFF"/>
          </w:tcPr>
          <w:p w:rsidR="00B22D1F" w:rsidRPr="000D0E5A" w:rsidRDefault="00B22D1F" w:rsidP="00560462">
            <w:pPr>
              <w:spacing w:after="0" w:line="240" w:lineRule="auto"/>
              <w:jc w:val="center"/>
              <w:rPr>
                <w:b/>
                <w:bCs/>
              </w:rPr>
            </w:pPr>
            <w:r w:rsidRPr="000D0E5A">
              <w:rPr>
                <w:b/>
                <w:bCs/>
              </w:rPr>
              <w:t>ДЛЯ ЗАПОЛНЕНИЯ</w:t>
            </w: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070378753" w:edGrp="everyone" w:colFirst="2" w:colLast="2"/>
            <w:r w:rsidRPr="000D0E5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Наименование объекта: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F51976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460290777" w:edGrp="everyone" w:colFirst="2" w:colLast="2"/>
            <w:permEnd w:id="2070378753"/>
            <w:r w:rsidRPr="000D0E5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93412849" w:edGrp="everyone" w:colFirst="2" w:colLast="2"/>
            <w:permEnd w:id="460290777"/>
            <w:r w:rsidRPr="000D0E5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Вид объекта: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504177853" w:edGrp="everyone" w:colFirst="2" w:colLast="2"/>
            <w:permEnd w:id="293412849"/>
          </w:p>
        </w:tc>
        <w:tc>
          <w:tcPr>
            <w:tcW w:w="486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Канализационные очистные сооружения хозяйственно-бытовых сточных вод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1262558551" w:edGrp="everyone" w:colFirst="2" w:colLast="2"/>
            <w:permEnd w:id="504177853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1950041668" w:edGrp="everyone" w:colFirst="2" w:colLast="2"/>
            <w:permEnd w:id="1262558551"/>
          </w:p>
        </w:tc>
        <w:tc>
          <w:tcPr>
            <w:tcW w:w="486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 xml:space="preserve">Очистные сооружения </w:t>
            </w:r>
            <w:proofErr w:type="gramStart"/>
            <w:r w:rsidRPr="006B0B1C">
              <w:rPr>
                <w:i/>
                <w:sz w:val="24"/>
                <w:szCs w:val="24"/>
              </w:rPr>
              <w:t>ливневых</w:t>
            </w:r>
            <w:proofErr w:type="gramEnd"/>
          </w:p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 xml:space="preserve"> вод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129092030" w:edGrp="everyone" w:colFirst="2" w:colLast="2"/>
            <w:permEnd w:id="1950041668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Очистные сооружения производственных сточных вод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807B2C" w:rsidP="006B0B1C">
            <w:pPr>
              <w:spacing w:after="0" w:line="240" w:lineRule="auto"/>
            </w:pPr>
            <w:r>
              <w:t>+</w:t>
            </w: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1488268883" w:edGrp="everyone" w:colFirst="2" w:colLast="2"/>
            <w:permEnd w:id="2129092030"/>
            <w:r w:rsidRPr="000D0E5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Производительность очистных сооружений</w:t>
            </w:r>
            <w:r w:rsidRPr="006B0B1C">
              <w:rPr>
                <w:sz w:val="24"/>
                <w:szCs w:val="24"/>
                <w:u w:val="single"/>
              </w:rPr>
              <w:t xml:space="preserve"> (</w:t>
            </w:r>
            <w:r w:rsidRPr="006B0B1C">
              <w:rPr>
                <w:sz w:val="20"/>
                <w:szCs w:val="20"/>
                <w:u w:val="single"/>
              </w:rPr>
              <w:t>м</w:t>
            </w:r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³/</w:t>
            </w:r>
            <w:proofErr w:type="spellStart"/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су</w:t>
            </w:r>
            <w:proofErr w:type="gramStart"/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spellEnd"/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proofErr w:type="gramEnd"/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 xml:space="preserve"> для </w:t>
            </w:r>
            <w:proofErr w:type="spellStart"/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хоз.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бытовых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и ливневых сточных вод</w:t>
            </w:r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>)(</w:t>
            </w:r>
            <w:r w:rsidRPr="006B0B1C">
              <w:rPr>
                <w:sz w:val="20"/>
                <w:szCs w:val="20"/>
                <w:u w:val="single"/>
              </w:rPr>
              <w:t xml:space="preserve"> м</w:t>
            </w:r>
            <w:r w:rsidRPr="006B0B1C">
              <w:rPr>
                <w:rFonts w:ascii="Arial" w:hAnsi="Arial" w:cs="Arial"/>
                <w:sz w:val="20"/>
                <w:szCs w:val="20"/>
                <w:u w:val="single"/>
              </w:rPr>
              <w:t xml:space="preserve">³/час-для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КНС</w:t>
            </w:r>
            <w:r w:rsidRPr="006B0B1C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24682090" w:edGrp="everyone" w:colFirst="2" w:colLast="2"/>
            <w:permEnd w:id="1488268883"/>
            <w:r w:rsidRPr="000D0E5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Вид строительства</w:t>
            </w:r>
            <w:r w:rsidRPr="006B0B1C">
              <w:rPr>
                <w:sz w:val="24"/>
                <w:szCs w:val="24"/>
                <w:u w:val="single"/>
              </w:rPr>
              <w:t xml:space="preserve"> </w:t>
            </w:r>
            <w:r w:rsidRPr="001448A1">
              <w:rPr>
                <w:rFonts w:ascii="Arial" w:hAnsi="Arial" w:cs="Arial"/>
                <w:sz w:val="20"/>
                <w:szCs w:val="20"/>
                <w:u w:val="single"/>
              </w:rPr>
              <w:t>(новое или реконструкция):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F51976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768499292" w:edGrp="everyone" w:colFirst="2" w:colLast="2"/>
            <w:permEnd w:id="224682090"/>
            <w:r w:rsidRPr="000D0E5A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Стадийность проектирования: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927366036" w:edGrp="everyone" w:colFirst="2" w:colLast="2"/>
            <w:permEnd w:id="768499292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«</w:t>
            </w:r>
            <w:proofErr w:type="gramStart"/>
            <w:r w:rsidRPr="006B0B1C">
              <w:rPr>
                <w:i/>
                <w:sz w:val="24"/>
                <w:szCs w:val="24"/>
              </w:rPr>
              <w:t>П</w:t>
            </w:r>
            <w:proofErr w:type="gramEnd"/>
            <w:r w:rsidRPr="006B0B1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88702748" w:edGrp="everyone" w:colFirst="2" w:colLast="2"/>
            <w:permEnd w:id="927366036"/>
          </w:p>
        </w:tc>
        <w:tc>
          <w:tcPr>
            <w:tcW w:w="486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«</w:t>
            </w:r>
            <w:proofErr w:type="gramStart"/>
            <w:r w:rsidRPr="006B0B1C">
              <w:rPr>
                <w:i/>
                <w:sz w:val="24"/>
                <w:szCs w:val="24"/>
              </w:rPr>
              <w:t>Р</w:t>
            </w:r>
            <w:proofErr w:type="gramEnd"/>
            <w:r w:rsidRPr="006B0B1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666125103" w:edGrp="everyone" w:colFirst="2" w:colLast="2"/>
            <w:permEnd w:id="288702748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«</w:t>
            </w:r>
            <w:proofErr w:type="gramStart"/>
            <w:r w:rsidRPr="006B0B1C">
              <w:rPr>
                <w:i/>
                <w:sz w:val="24"/>
                <w:szCs w:val="24"/>
              </w:rPr>
              <w:t>П</w:t>
            </w:r>
            <w:proofErr w:type="gramEnd"/>
            <w:r w:rsidRPr="006B0B1C">
              <w:rPr>
                <w:i/>
                <w:sz w:val="24"/>
                <w:szCs w:val="24"/>
              </w:rPr>
              <w:t>» и «Р»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rPr>
          <w:trHeight w:val="1209"/>
        </w:trPr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681339838" w:edGrp="everyone" w:colFirst="2" w:colLast="2"/>
            <w:permEnd w:id="666125103"/>
            <w:r w:rsidRPr="000D0E5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Объем работ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rPr>
          <w:trHeight w:val="869"/>
        </w:trPr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891955156" w:edGrp="everyone" w:colFirst="2" w:colLast="2"/>
            <w:permEnd w:id="681339838"/>
            <w:r w:rsidRPr="000D0E5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Государственная экспертиза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11180253" w:edGrp="everyone" w:colFirst="2" w:colLast="2"/>
            <w:permEnd w:id="891955156"/>
            <w:r w:rsidRPr="000D0E5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Инженерные изыскания: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072213625" w:edGrp="everyone" w:colFirst="2" w:colLast="2"/>
            <w:permEnd w:id="211180253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Инженерно-</w:t>
            </w:r>
            <w:r>
              <w:rPr>
                <w:i/>
                <w:sz w:val="24"/>
                <w:szCs w:val="24"/>
              </w:rPr>
              <w:t>геологические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435037139" w:edGrp="everyone" w:colFirst="2" w:colLast="2"/>
            <w:permEnd w:id="2072213625"/>
          </w:p>
        </w:tc>
        <w:tc>
          <w:tcPr>
            <w:tcW w:w="486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Инженерно-геодезические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626685940" w:edGrp="everyone" w:colFirst="2" w:colLast="2"/>
            <w:permEnd w:id="435037139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Инженерно-экологические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permEnd w:id="626685940"/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</w:tcPr>
          <w:p w:rsidR="00B22D1F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Инженерно-гидрометеорологические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384840353" w:edGrp="everyone" w:colFirst="2" w:colLast="2"/>
          </w:p>
        </w:tc>
        <w:tc>
          <w:tcPr>
            <w:tcW w:w="4860" w:type="dxa"/>
            <w:shd w:val="clear" w:color="auto" w:fill="66CCFF"/>
          </w:tcPr>
          <w:p w:rsidR="00B22D1F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0B1C">
              <w:rPr>
                <w:i/>
                <w:sz w:val="24"/>
                <w:szCs w:val="24"/>
              </w:rPr>
              <w:t>Инженерно-технические</w:t>
            </w:r>
            <w:r>
              <w:rPr>
                <w:i/>
                <w:sz w:val="24"/>
                <w:szCs w:val="24"/>
              </w:rPr>
              <w:t xml:space="preserve"> обследования</w:t>
            </w:r>
          </w:p>
          <w:p w:rsidR="00B22D1F" w:rsidRPr="006B0B1C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(только при реконструкции)</w:t>
            </w:r>
          </w:p>
        </w:tc>
        <w:tc>
          <w:tcPr>
            <w:tcW w:w="4680" w:type="dxa"/>
            <w:shd w:val="clear" w:color="auto" w:fill="66CCFF"/>
          </w:tcPr>
          <w:p w:rsidR="00B22D1F" w:rsidRPr="000D0E5A" w:rsidRDefault="00B22D1F" w:rsidP="006B0B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22D1F" w:rsidRPr="006B0B1C" w:rsidTr="000D0E5A">
        <w:trPr>
          <w:trHeight w:val="810"/>
        </w:trPr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013214542" w:edGrp="everyone" w:colFirst="2" w:colLast="2"/>
            <w:permEnd w:id="384840353"/>
            <w:r w:rsidRPr="000D0E5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Место (точка) сброса</w:t>
            </w:r>
            <w:r w:rsidRPr="001448A1">
              <w:rPr>
                <w:b/>
                <w:sz w:val="24"/>
                <w:szCs w:val="24"/>
                <w:u w:val="single"/>
              </w:rPr>
              <w:t xml:space="preserve"> очищенных стоков: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969489096" w:edGrp="everyone" w:colFirst="2" w:colLast="2"/>
            <w:permEnd w:id="2013214542"/>
            <w:r w:rsidRPr="000D0E5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Особые условия проектирования: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701832621" w:edGrp="everyone" w:colFirst="2" w:colLast="2"/>
            <w:permEnd w:id="969489096"/>
            <w:r w:rsidRPr="000D0E5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 xml:space="preserve">Место нахождения объекта: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F51976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bottom w:val="nil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2060522086" w:edGrp="everyone" w:colFirst="2" w:colLast="2"/>
            <w:permEnd w:id="701832621"/>
            <w:r w:rsidRPr="000D0E5A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860" w:type="dxa"/>
            <w:shd w:val="clear" w:color="auto" w:fill="66CC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Цена КП</w:t>
            </w:r>
          </w:p>
        </w:tc>
        <w:tc>
          <w:tcPr>
            <w:tcW w:w="4680" w:type="dxa"/>
            <w:shd w:val="clear" w:color="auto" w:fill="66CC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tr w:rsidR="00B22D1F" w:rsidRPr="006B0B1C" w:rsidTr="000D0E5A">
        <w:tc>
          <w:tcPr>
            <w:tcW w:w="900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66CCFF"/>
          </w:tcPr>
          <w:p w:rsidR="00B22D1F" w:rsidRPr="000D0E5A" w:rsidRDefault="00B22D1F" w:rsidP="006A3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ermStart w:id="152403392" w:edGrp="everyone" w:colFirst="2" w:colLast="2"/>
            <w:permEnd w:id="2060522086"/>
            <w:r w:rsidRPr="000D0E5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FF"/>
          </w:tcPr>
          <w:p w:rsidR="00B22D1F" w:rsidRPr="001448A1" w:rsidRDefault="00B22D1F" w:rsidP="006B0B1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48A1">
              <w:rPr>
                <w:b/>
                <w:sz w:val="24"/>
                <w:szCs w:val="24"/>
                <w:u w:val="single"/>
              </w:rPr>
              <w:t>Менеджер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FFFF"/>
          </w:tcPr>
          <w:p w:rsidR="00B22D1F" w:rsidRPr="006B0B1C" w:rsidRDefault="00B22D1F" w:rsidP="006B0B1C">
            <w:pPr>
              <w:spacing w:after="0" w:line="240" w:lineRule="auto"/>
            </w:pPr>
          </w:p>
        </w:tc>
      </w:tr>
      <w:permEnd w:id="152403392"/>
    </w:tbl>
    <w:p w:rsidR="00B22D1F" w:rsidRPr="004E554E" w:rsidRDefault="00B22D1F" w:rsidP="006A3FF1"/>
    <w:sectPr w:rsidR="00B22D1F" w:rsidRPr="004E554E" w:rsidSect="006A3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3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C0" w:rsidRDefault="00A74EC0" w:rsidP="00AE5B40">
      <w:pPr>
        <w:spacing w:after="0" w:line="240" w:lineRule="auto"/>
      </w:pPr>
      <w:r>
        <w:separator/>
      </w:r>
    </w:p>
  </w:endnote>
  <w:endnote w:type="continuationSeparator" w:id="0">
    <w:p w:rsidR="00A74EC0" w:rsidRDefault="00A74EC0" w:rsidP="00A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A7" w:rsidRDefault="002C5E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324" w:type="dxa"/>
      <w:tblInd w:w="108" w:type="dxa"/>
      <w:tblLayout w:type="fixed"/>
      <w:tblLook w:val="0000" w:firstRow="0" w:lastRow="0" w:firstColumn="0" w:lastColumn="0" w:noHBand="0" w:noVBand="0"/>
    </w:tblPr>
    <w:tblGrid>
      <w:gridCol w:w="11162"/>
      <w:gridCol w:w="11162"/>
    </w:tblGrid>
    <w:tr w:rsidR="002C5EA7" w:rsidTr="00061D2D">
      <w:trPr>
        <w:trHeight w:val="315"/>
      </w:trPr>
      <w:tc>
        <w:tcPr>
          <w:tcW w:w="11162" w:type="dxa"/>
          <w:vAlign w:val="bottom"/>
        </w:tcPr>
        <w:p w:rsidR="002C5EA7" w:rsidRDefault="002C5EA7" w:rsidP="00943031">
          <w:pPr>
            <w:snapToGrid w:val="0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4A772A">
            <w:rPr>
              <w:color w:val="000000"/>
              <w:sz w:val="24"/>
              <w:szCs w:val="24"/>
            </w:rPr>
            <w:t>"</w:t>
          </w:r>
          <w:r>
            <w:rPr>
              <w:color w:val="000000"/>
              <w:sz w:val="24"/>
              <w:szCs w:val="24"/>
            </w:rPr>
            <w:t>HOGRAND</w:t>
          </w:r>
          <w:r w:rsidRPr="004A772A">
            <w:rPr>
              <w:color w:val="000000"/>
              <w:sz w:val="24"/>
              <w:szCs w:val="24"/>
            </w:rPr>
            <w:t xml:space="preserve">",  Россия, </w:t>
          </w:r>
          <w:r w:rsidRPr="00FA1B94">
            <w:rPr>
              <w:rFonts w:asciiTheme="minorHAnsi" w:hAnsiTheme="minorHAnsi" w:cstheme="minorHAnsi"/>
              <w:color w:val="000000"/>
              <w:sz w:val="24"/>
              <w:szCs w:val="24"/>
              <w:shd w:val="clear" w:color="auto" w:fill="FFFFFF"/>
            </w:rPr>
            <w:t>г. Москва, ул. Бориса</w:t>
          </w:r>
          <w:r w:rsidR="00D8064A">
            <w:rPr>
              <w:rFonts w:asciiTheme="minorHAnsi" w:hAnsiTheme="minorHAnsi" w:cstheme="minorHAnsi"/>
              <w:color w:val="000000"/>
              <w:sz w:val="24"/>
              <w:szCs w:val="24"/>
              <w:shd w:val="clear" w:color="auto" w:fill="FFFFFF"/>
            </w:rPr>
            <w:t xml:space="preserve"> Галушкина 14, корпус 2</w:t>
          </w:r>
        </w:p>
      </w:tc>
      <w:tc>
        <w:tcPr>
          <w:tcW w:w="11162" w:type="dxa"/>
          <w:shd w:val="clear" w:color="auto" w:fill="auto"/>
          <w:vAlign w:val="bottom"/>
        </w:tcPr>
        <w:p w:rsidR="002C5EA7" w:rsidRDefault="002C5EA7" w:rsidP="00CF03DA">
          <w:pPr>
            <w:snapToGrid w:val="0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"HOGRAND",  Россия, </w:t>
          </w:r>
          <w:r w:rsidRPr="00371B39">
            <w:rPr>
              <w:color w:val="000000"/>
              <w:sz w:val="24"/>
              <w:szCs w:val="24"/>
            </w:rPr>
            <w:t>г. Москва, ул. Перовская, д. 36к3, оф. 195</w:t>
          </w:r>
        </w:p>
      </w:tc>
    </w:tr>
    <w:tr w:rsidR="002C5EA7" w:rsidRPr="00371B39" w:rsidTr="002C5EA7">
      <w:trPr>
        <w:trHeight w:val="315"/>
      </w:trPr>
      <w:tc>
        <w:tcPr>
          <w:tcW w:w="11162" w:type="dxa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1162"/>
          </w:tblGrid>
          <w:tr w:rsidR="002C5EA7" w:rsidRPr="00BB3F34" w:rsidTr="00943031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2C5EA7" w:rsidRPr="00BB3F34" w:rsidRDefault="002C5EA7" w:rsidP="00943031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BB3F34">
                  <w:rPr>
                    <w:color w:val="000000"/>
                    <w:sz w:val="24"/>
                    <w:szCs w:val="24"/>
                  </w:rPr>
                  <w:t>тел.</w:t>
                </w:r>
                <w:r w:rsidRPr="00BB3F34">
                  <w:rPr>
                    <w:color w:val="000000"/>
                    <w:sz w:val="24"/>
                    <w:szCs w:val="24"/>
                  </w:rPr>
                  <w:t xml:space="preserve">/факс: 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+7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  <w:lang w:val="en-US"/>
                  </w:rPr>
                  <w:t>-</w:t>
                </w:r>
                <w:bookmarkStart w:id="0" w:name="_GoBack"/>
                <w:bookmarkEnd w:id="0"/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906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  <w:lang w:val="en-US"/>
                  </w:rPr>
                  <w:t>-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754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  <w:lang w:val="en-US"/>
                  </w:rPr>
                  <w:t>-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17</w:t>
                </w:r>
                <w:r w:rsid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  <w:lang w:val="en-US"/>
                  </w:rPr>
                  <w:t>-</w:t>
                </w:r>
                <w:r w:rsidR="000C1393" w:rsidRPr="000C1393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</w:rPr>
                  <w:t>25</w:t>
                </w:r>
              </w:p>
            </w:tc>
          </w:tr>
          <w:tr w:rsidR="002C5EA7" w:rsidRPr="000C1393" w:rsidTr="00943031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2C5EA7" w:rsidRPr="00FA1B94" w:rsidRDefault="002C5EA7" w:rsidP="00943031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2C5EA7">
                  <w:rPr>
                    <w:color w:val="000000"/>
                    <w:sz w:val="24"/>
                    <w:szCs w:val="24"/>
                    <w:lang w:val="en-US"/>
                  </w:rPr>
                  <w:t>E</w:t>
                </w:r>
                <w:r w:rsidRPr="00FA1B94">
                  <w:rPr>
                    <w:color w:val="000000"/>
                    <w:sz w:val="24"/>
                    <w:szCs w:val="24"/>
                    <w:lang w:val="en-US"/>
                  </w:rPr>
                  <w:t>-</w:t>
                </w:r>
                <w:r w:rsidRPr="002C5EA7">
                  <w:rPr>
                    <w:color w:val="000000"/>
                    <w:sz w:val="24"/>
                    <w:szCs w:val="24"/>
                    <w:lang w:val="en-US"/>
                  </w:rPr>
                  <w:t>mail</w:t>
                </w:r>
                <w:r w:rsidRPr="00FA1B94">
                  <w:rPr>
                    <w:color w:val="000000"/>
                    <w:sz w:val="24"/>
                    <w:szCs w:val="24"/>
                    <w:lang w:val="en-US"/>
                  </w:rPr>
                  <w:t xml:space="preserve">: </w:t>
                </w:r>
                <w:r w:rsidRPr="002C5EA7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FFFFFF"/>
                    <w:lang w:val="en-US"/>
                  </w:rPr>
                  <w:t>hogrand@bk.ru</w:t>
                </w:r>
                <w:r w:rsidRPr="00FA1B94">
                  <w:rPr>
                    <w:color w:val="000000"/>
                    <w:sz w:val="24"/>
                    <w:szCs w:val="24"/>
                    <w:lang w:val="en-US"/>
                  </w:rPr>
                  <w:t xml:space="preserve">, </w:t>
                </w:r>
                <w:r w:rsidRPr="002C5EA7">
                  <w:rPr>
                    <w:color w:val="000000"/>
                    <w:sz w:val="24"/>
                    <w:szCs w:val="24"/>
                    <w:lang w:val="en-US"/>
                  </w:rPr>
                  <w:t>Web</w:t>
                </w:r>
                <w:r w:rsidRPr="00FA1B94">
                  <w:rPr>
                    <w:color w:val="000000"/>
                    <w:sz w:val="24"/>
                    <w:szCs w:val="24"/>
                    <w:lang w:val="en-US"/>
                  </w:rPr>
                  <w:t xml:space="preserve">: </w:t>
                </w:r>
                <w:r w:rsidRPr="002C5EA7">
                  <w:rPr>
                    <w:color w:val="000000"/>
                    <w:sz w:val="24"/>
                    <w:szCs w:val="24"/>
                    <w:lang w:val="en-US"/>
                  </w:rPr>
                  <w:t>www.hogrand.ru</w:t>
                </w:r>
              </w:p>
            </w:tc>
          </w:tr>
        </w:tbl>
        <w:p w:rsidR="002C5EA7" w:rsidRPr="00FA1B94" w:rsidRDefault="002C5EA7" w:rsidP="00943031">
          <w:pPr>
            <w:rPr>
              <w:lang w:val="en-US"/>
            </w:rPr>
          </w:pPr>
        </w:p>
      </w:tc>
      <w:tc>
        <w:tcPr>
          <w:tcW w:w="11162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1162"/>
          </w:tblGrid>
          <w:tr w:rsidR="002C5EA7" w:rsidRPr="00BB3F34" w:rsidTr="00CF03DA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2C5EA7" w:rsidRPr="00BB3F34" w:rsidRDefault="002C5EA7" w:rsidP="00CF03DA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BB3F34">
                  <w:rPr>
                    <w:color w:val="000000"/>
                    <w:sz w:val="24"/>
                    <w:szCs w:val="24"/>
                  </w:rPr>
                  <w:t xml:space="preserve">тел./факс: </w:t>
                </w:r>
                <w:r>
                  <w:rPr>
                    <w:color w:val="000000"/>
                    <w:sz w:val="24"/>
                    <w:szCs w:val="24"/>
                  </w:rPr>
                  <w:t>8-8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>0</w:t>
                </w:r>
                <w:r w:rsidRPr="00371B39">
                  <w:rPr>
                    <w:color w:val="000000"/>
                    <w:sz w:val="24"/>
                    <w:szCs w:val="24"/>
                  </w:rPr>
                  <w:t>0-200-91-70</w:t>
                </w:r>
              </w:p>
            </w:tc>
          </w:tr>
          <w:tr w:rsidR="002C5EA7" w:rsidRPr="00371B39" w:rsidTr="00CF03DA">
            <w:trPr>
              <w:trHeight w:val="315"/>
            </w:trPr>
            <w:tc>
              <w:tcPr>
                <w:tcW w:w="11162" w:type="dxa"/>
                <w:shd w:val="clear" w:color="auto" w:fill="auto"/>
                <w:vAlign w:val="bottom"/>
              </w:tcPr>
              <w:p w:rsidR="002C5EA7" w:rsidRPr="00371B39" w:rsidRDefault="002C5EA7" w:rsidP="00CF03DA">
                <w:pPr>
                  <w:snapToGrid w:val="0"/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E</w:t>
                </w:r>
                <w:r w:rsidRPr="00371B39">
                  <w:rPr>
                    <w:color w:val="000000"/>
                    <w:sz w:val="24"/>
                    <w:szCs w:val="24"/>
                  </w:rPr>
                  <w:t>-</w:t>
                </w: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mail</w:t>
                </w:r>
                <w:r w:rsidRPr="00371B39">
                  <w:rPr>
                    <w:color w:val="000000"/>
                    <w:sz w:val="24"/>
                    <w:szCs w:val="24"/>
                  </w:rPr>
                  <w:t xml:space="preserve">: 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>info</w:t>
                </w:r>
                <w:r w:rsidRPr="00371B39">
                  <w:rPr>
                    <w:color w:val="000000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hogrand</w:t>
                </w:r>
                <w:proofErr w:type="spellEnd"/>
                <w:r w:rsidRPr="00371B39">
                  <w:rPr>
                    <w:color w:val="000000"/>
                    <w:sz w:val="24"/>
                    <w:szCs w:val="24"/>
                  </w:rPr>
                  <w:t>.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ru</w:t>
                </w:r>
                <w:proofErr w:type="spellEnd"/>
                <w:r w:rsidRPr="00371B39">
                  <w:rPr>
                    <w:color w:val="000000"/>
                    <w:sz w:val="24"/>
                    <w:szCs w:val="24"/>
                  </w:rPr>
                  <w:t xml:space="preserve">, </w:t>
                </w:r>
                <w:r w:rsidRPr="00BB3F34">
                  <w:rPr>
                    <w:color w:val="000000"/>
                    <w:sz w:val="24"/>
                    <w:szCs w:val="24"/>
                    <w:lang w:val="en-US"/>
                  </w:rPr>
                  <w:t>Web</w:t>
                </w:r>
                <w:r w:rsidRPr="00371B39">
                  <w:rPr>
                    <w:color w:val="000000"/>
                    <w:sz w:val="24"/>
                    <w:szCs w:val="24"/>
                  </w:rPr>
                  <w:t>: Сооружения-</w:t>
                </w:r>
                <w:proofErr w:type="spellStart"/>
                <w:r w:rsidRPr="00371B39">
                  <w:rPr>
                    <w:color w:val="000000"/>
                    <w:sz w:val="24"/>
                    <w:szCs w:val="24"/>
                  </w:rPr>
                  <w:t>очистные.рф</w:t>
                </w:r>
                <w:proofErr w:type="spellEnd"/>
              </w:p>
            </w:tc>
          </w:tr>
        </w:tbl>
        <w:p w:rsidR="002C5EA7" w:rsidRPr="00371B39" w:rsidRDefault="002C5EA7" w:rsidP="00CF03DA"/>
      </w:tc>
    </w:tr>
  </w:tbl>
  <w:p w:rsidR="00BC3414" w:rsidRPr="002C5EA7" w:rsidRDefault="00BC34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A7" w:rsidRDefault="002C5E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C0" w:rsidRDefault="00A74EC0" w:rsidP="00AE5B40">
      <w:pPr>
        <w:spacing w:after="0" w:line="240" w:lineRule="auto"/>
      </w:pPr>
      <w:r>
        <w:separator/>
      </w:r>
    </w:p>
  </w:footnote>
  <w:footnote w:type="continuationSeparator" w:id="0">
    <w:p w:rsidR="00A74EC0" w:rsidRDefault="00A74EC0" w:rsidP="00AE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A7" w:rsidRDefault="002C5E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1F" w:rsidRPr="000D0E5A" w:rsidRDefault="00BC3414" w:rsidP="000D0E5A">
    <w:pPr>
      <w:pStyle w:val="a7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ru-RU"/>
      </w:rPr>
      <w:drawing>
        <wp:inline distT="0" distB="0" distL="0" distR="0">
          <wp:extent cx="1631950" cy="600434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719" cy="59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D1F" w:rsidRPr="006A3FF1" w:rsidRDefault="00B22D1F" w:rsidP="006A3FF1">
    <w:pPr>
      <w:pStyle w:val="a7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  <w:u w:val="single"/>
      </w:rPr>
      <w:t>Опросный лист</w:t>
    </w:r>
    <w:r w:rsidRPr="006A3FF1">
      <w:rPr>
        <w:rFonts w:ascii="Verdana" w:hAnsi="Verdana"/>
        <w:b/>
        <w:sz w:val="28"/>
        <w:szCs w:val="28"/>
        <w:u w:val="single"/>
      </w:rPr>
      <w:t xml:space="preserve"> на проектные (изыскательские) работы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A7" w:rsidRDefault="002C5E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B40"/>
    <w:rsid w:val="00002846"/>
    <w:rsid w:val="00057D05"/>
    <w:rsid w:val="000767D4"/>
    <w:rsid w:val="000879A0"/>
    <w:rsid w:val="000A32DD"/>
    <w:rsid w:val="000C1393"/>
    <w:rsid w:val="000D0E5A"/>
    <w:rsid w:val="000E6538"/>
    <w:rsid w:val="000F72AC"/>
    <w:rsid w:val="00127CA3"/>
    <w:rsid w:val="001448A1"/>
    <w:rsid w:val="001512E5"/>
    <w:rsid w:val="0016434B"/>
    <w:rsid w:val="00226BE8"/>
    <w:rsid w:val="00250D10"/>
    <w:rsid w:val="0027288D"/>
    <w:rsid w:val="002C5EA7"/>
    <w:rsid w:val="002D2B97"/>
    <w:rsid w:val="002F1C08"/>
    <w:rsid w:val="00317D6D"/>
    <w:rsid w:val="00324700"/>
    <w:rsid w:val="00383D45"/>
    <w:rsid w:val="003C26D1"/>
    <w:rsid w:val="0044290E"/>
    <w:rsid w:val="0047349F"/>
    <w:rsid w:val="0047405B"/>
    <w:rsid w:val="004905EC"/>
    <w:rsid w:val="00496FF3"/>
    <w:rsid w:val="004E554E"/>
    <w:rsid w:val="00560462"/>
    <w:rsid w:val="00571726"/>
    <w:rsid w:val="005875AD"/>
    <w:rsid w:val="00602A2C"/>
    <w:rsid w:val="0069289B"/>
    <w:rsid w:val="006A3FF1"/>
    <w:rsid w:val="006B0B1C"/>
    <w:rsid w:val="006B5B43"/>
    <w:rsid w:val="006E22FD"/>
    <w:rsid w:val="00710CAB"/>
    <w:rsid w:val="007F15DC"/>
    <w:rsid w:val="00807B2C"/>
    <w:rsid w:val="008154F1"/>
    <w:rsid w:val="00817A0B"/>
    <w:rsid w:val="00914223"/>
    <w:rsid w:val="00A173E5"/>
    <w:rsid w:val="00A74EC0"/>
    <w:rsid w:val="00A80714"/>
    <w:rsid w:val="00A97A22"/>
    <w:rsid w:val="00AC3729"/>
    <w:rsid w:val="00AE51C8"/>
    <w:rsid w:val="00AE5B40"/>
    <w:rsid w:val="00B22D1F"/>
    <w:rsid w:val="00B644F4"/>
    <w:rsid w:val="00BC3414"/>
    <w:rsid w:val="00BE65B5"/>
    <w:rsid w:val="00C41F48"/>
    <w:rsid w:val="00CB5EC5"/>
    <w:rsid w:val="00CB7281"/>
    <w:rsid w:val="00CC7E08"/>
    <w:rsid w:val="00D8064A"/>
    <w:rsid w:val="00DB525D"/>
    <w:rsid w:val="00DC7DDD"/>
    <w:rsid w:val="00E71D89"/>
    <w:rsid w:val="00E727EC"/>
    <w:rsid w:val="00EB324D"/>
    <w:rsid w:val="00F51976"/>
    <w:rsid w:val="00F87B4F"/>
    <w:rsid w:val="00FB0FF8"/>
    <w:rsid w:val="00FC4F35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5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99"/>
    <w:rsid w:val="00AE5B4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semiHidden/>
    <w:rsid w:val="00A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B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E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5B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E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E5B40"/>
    <w:rPr>
      <w:rFonts w:cs="Times New Roman"/>
    </w:rPr>
  </w:style>
  <w:style w:type="table" w:styleId="3-5">
    <w:name w:val="Medium Grid 3 Accent 5"/>
    <w:basedOn w:val="a1"/>
    <w:uiPriority w:val="99"/>
    <w:rsid w:val="00383D4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ЛитвиноваОС</dc:creator>
  <cp:lastModifiedBy>Илья</cp:lastModifiedBy>
  <cp:revision>9</cp:revision>
  <cp:lastPrinted>2014-06-04T12:17:00Z</cp:lastPrinted>
  <dcterms:created xsi:type="dcterms:W3CDTF">2016-01-25T00:22:00Z</dcterms:created>
  <dcterms:modified xsi:type="dcterms:W3CDTF">2019-03-12T13:55:00Z</dcterms:modified>
</cp:coreProperties>
</file>